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Как сохранить женское здоровье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91" w:rsidRPr="004B5291" w:rsidRDefault="004B5291" w:rsidP="0035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Количество факторов, влияющих на самочувствие женщины очень велико: начиная от наследственности и заканчивая состоянием окружающей среды. Не последнее место среди них занимает забота о собственном организме. Врачи не устают повторять, что соблюдая несложные правила, женщина может снизить риск возникновения многих заболеваний.</w:t>
      </w:r>
    </w:p>
    <w:p w:rsidR="004B5291" w:rsidRPr="004B5291" w:rsidRDefault="004B5291" w:rsidP="0035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Рекомендации специалистов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Регулярно проходите профилактическое медицинское обследование. Большинство заболеваний можно полностью вылечить или максимально затормозить их развитие, если они выявлены на ранней стадии. Для женщин особенно важен систематический осмотр врачом-гинекологом. Появляться в его кабинете нужно именно для профилактики, а не тогда, когда обнаружены пугающие симптомы.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Следите за состоянием вашего организма. Любые изменения в груди (увеличение, уплотнения, болезненность) и менструальном цикле – серьезный повод для немедленного обращения к врачу. Кроме того вы должны знать показатели вашего обычного артериального давления, количество сахара и холестерина в крови, уровень гемоглобина.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Избегайте стресса. Стресс сопровождает нас ежедневно во всех сферах нашей жизни. Это один из самых злейших врагов женского здоровья, так как длительный стресс может приводить к депрессиям, постоянному чувству тревоги, а так же бесплодию и расстройству пищеварения. Будьте внимательны к себе. Изучите методы и техники, которые помогают вам от него избавиться, применяйте их незамедлительно, как только почувствуете тревогу или растерянность.</w:t>
      </w:r>
    </w:p>
    <w:p w:rsidR="004B5291" w:rsidRPr="004B5291" w:rsidRDefault="00354B8A" w:rsidP="0035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1" w:rsidRPr="004B5291">
        <w:rPr>
          <w:rFonts w:ascii="Times New Roman" w:hAnsi="Times New Roman" w:cs="Times New Roman"/>
          <w:sz w:val="24"/>
          <w:szCs w:val="24"/>
        </w:rPr>
        <w:t>·Никогда не употребляйте лекарства без назначения врача. Особенно это касается гормональных препаратов, обладающих противозачаточным эффектом. Врач назначит вам лекарство, исходя из множества факторов и на основании объективных анализов. Неправильно выбранные таблетки не только не принесут пользы, но и нарушат естественный гормональный баланс организма.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Постарайтесь свести к минимуму риск нежелательной беременности и возможность заражения инфекциями, передающимися половым путем. Соблюдайте осторожность и пользуйтесь проверенными средствами защиты, первенство среди которых по-прежнему принадлежит презервативу.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 xml:space="preserve">· Тщательно соблюдайте личную гигиену. Специалисты не считают фразу "чистота – залог здоровья" банальной. Они настоятельно рекомендуют женщинам мыть руки с мылом не менее 30 секунд, пользоваться отдельными полотенцами для лица, тела и ног, никому не давать свою расческу и губную помаду. Ежедневный </w:t>
      </w:r>
      <w:r w:rsidR="00354B8A">
        <w:rPr>
          <w:rFonts w:ascii="Times New Roman" w:hAnsi="Times New Roman" w:cs="Times New Roman"/>
          <w:sz w:val="24"/>
          <w:szCs w:val="24"/>
        </w:rPr>
        <w:t xml:space="preserve">интимный </w:t>
      </w:r>
      <w:r w:rsidRPr="004B5291">
        <w:rPr>
          <w:rFonts w:ascii="Times New Roman" w:hAnsi="Times New Roman" w:cs="Times New Roman"/>
          <w:sz w:val="24"/>
          <w:szCs w:val="24"/>
        </w:rPr>
        <w:t>уход каждая девочка должна освоить в раннем детстве. Взрослая женщина обязана в любой ситуации помнить о чистоте тела и белья.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Контролируйте свой вес и питайтесь правильно. Объем талии здоровой женщины не должен превышать 80 см. Не мучайте себя бесконечными диетами, но готовьте для себя и своих близких разнообразные питательные блюда, богатые витаминами и минералами. Выпивайте ежедневно натощак стакан холодной воды, чтобы восстановить полноценный обмен веществ в организме. Откажитесь от алкогольных и газированных напитков, не злоупотребляйте солью и сахаром.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Живите активно. Занимайтесь спортом, подобрав вместе с тренером подходящую вам программу и правильно рассчитав физическую нагрузку. В неделю достаточно 3 раза по 40 минут заниматься аэробикой, гимнастикой, плаванием и т.д. Не забывайте об обычных пеших прогулках на свежем воздухе.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>· Любите себя и своих близких. Находите время для общения и оставляйте себе несколько часов для уединения и занятия любимым делом. Повышайте уверенность в себе.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 xml:space="preserve">· Не отказывайтесь от полноценного восьмичасового сна. Недостаток сна может привести к проблемам щитовидной железы, ухудшению памяти и концентрации внимания. Кроме </w:t>
      </w:r>
      <w:r w:rsidRPr="004B5291">
        <w:rPr>
          <w:rFonts w:ascii="Times New Roman" w:hAnsi="Times New Roman" w:cs="Times New Roman"/>
          <w:sz w:val="24"/>
          <w:szCs w:val="24"/>
        </w:rPr>
        <w:lastRenderedPageBreak/>
        <w:t>того от хронического недосыпа снижается выработка коллагена и эластина в тканях в двое быстрее чем у женщин того же возраста, но высыпающихся регулярно. Известно, что коллаген и эластин отвечают за молодость и красоту нашей кожи. До тех пор, пока этих веществ в организме достаточно, мы выглядим привлекательно и свежо. Но как только их уровень падает — появляются первые видимые признаки старения.</w:t>
      </w:r>
    </w:p>
    <w:p w:rsidR="004B5291" w:rsidRPr="004B5291" w:rsidRDefault="004B5291" w:rsidP="0035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91">
        <w:rPr>
          <w:rFonts w:ascii="Times New Roman" w:hAnsi="Times New Roman" w:cs="Times New Roman"/>
          <w:sz w:val="24"/>
          <w:szCs w:val="24"/>
        </w:rPr>
        <w:t xml:space="preserve">Как бы тщательно женщина за собой не ухаживала, но если имеются какие-то неполадки со здоровьем, это обязательно скажется на ее самочувствии. Поэтому женщина должна посещать не только салоны красоты, но и необходимых врачей, таких как гинеколог, эндокринолог, </w:t>
      </w:r>
      <w:proofErr w:type="spellStart"/>
      <w:r w:rsidRPr="004B5291">
        <w:rPr>
          <w:rFonts w:ascii="Times New Roman" w:hAnsi="Times New Roman" w:cs="Times New Roman"/>
          <w:sz w:val="24"/>
          <w:szCs w:val="24"/>
        </w:rPr>
        <w:t>маммолог</w:t>
      </w:r>
      <w:proofErr w:type="spellEnd"/>
      <w:r w:rsidRPr="004B5291">
        <w:rPr>
          <w:rFonts w:ascii="Times New Roman" w:hAnsi="Times New Roman" w:cs="Times New Roman"/>
          <w:sz w:val="24"/>
          <w:szCs w:val="24"/>
        </w:rPr>
        <w:t xml:space="preserve">, терапевт. </w:t>
      </w:r>
    </w:p>
    <w:p w:rsidR="004B5291" w:rsidRPr="004B5291" w:rsidRDefault="004B5291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BC" w:rsidRPr="004B5291" w:rsidRDefault="00354B8A" w:rsidP="004B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Симанчева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зам.главного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врача 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овокубанская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</w:p>
    <w:sectPr w:rsidR="00FA32BC" w:rsidRP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36"/>
    <w:rsid w:val="00354B8A"/>
    <w:rsid w:val="004B5291"/>
    <w:rsid w:val="008A533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2019-03-10T06:01:00Z</dcterms:created>
  <dcterms:modified xsi:type="dcterms:W3CDTF">2019-03-11T04:23:00Z</dcterms:modified>
</cp:coreProperties>
</file>