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 xml:space="preserve">Физическая активность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958E5">
        <w:rPr>
          <w:rFonts w:ascii="Times New Roman" w:hAnsi="Times New Roman" w:cs="Times New Roman"/>
          <w:sz w:val="24"/>
          <w:szCs w:val="24"/>
        </w:rPr>
        <w:t xml:space="preserve"> это важная составляющая здорового образа жизни и когнитивного здоровья. Регулярные упражнения не просто укрепляют тело, они являются стимулятором для здоровья мозга. </w:t>
      </w:r>
    </w:p>
    <w:p w:rsid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8E5" w:rsidRP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8E5">
        <w:rPr>
          <w:rFonts w:ascii="Times New Roman" w:hAnsi="Times New Roman" w:cs="Times New Roman"/>
          <w:b/>
          <w:sz w:val="24"/>
          <w:szCs w:val="24"/>
        </w:rPr>
        <w:t>Физическая активность и общее здоровье пожилых</w:t>
      </w:r>
    </w:p>
    <w:p w:rsidR="009958E5" w:rsidRPr="009958E5" w:rsidRDefault="009958E5" w:rsidP="00995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Согласно данным Всемирной организации здравоохранения (ВОЗ)[1] у взрослых и пожилых людей высокая физическая активность связана со снижением риска смертности от всех причин, включая риск смертности от сердечно-сосудистых заболеваний. Высокая физическая активность способствует снижению заболеваемости:</w:t>
      </w:r>
    </w:p>
    <w:p w:rsidR="009958E5" w:rsidRPr="009958E5" w:rsidRDefault="009958E5" w:rsidP="009958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артериальной гипертензии,</w:t>
      </w:r>
    </w:p>
    <w:p w:rsidR="009958E5" w:rsidRPr="009958E5" w:rsidRDefault="009958E5" w:rsidP="009958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раком различных локализаций,</w:t>
      </w:r>
    </w:p>
    <w:p w:rsidR="009958E5" w:rsidRPr="009958E5" w:rsidRDefault="009958E5" w:rsidP="009958E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сахарным диабетом 2-го типа.</w:t>
      </w:r>
    </w:p>
    <w:p w:rsidR="009958E5" w:rsidRPr="009958E5" w:rsidRDefault="009958E5" w:rsidP="009958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Было показано, что пожилые лица с высокой физической активностью реже падают, для них характерно лучшее психическое здоровье, в том числе когнитивное, и сон.</w:t>
      </w:r>
    </w:p>
    <w:p w:rsidR="009958E5" w:rsidRDefault="009958E5" w:rsidP="009958E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Движение непосредственно влияет на состав тела: у физически активных людей выше процент мышц и ниже содержание жира в организме.</w:t>
      </w:r>
    </w:p>
    <w:p w:rsid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8E5" w:rsidRP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8E5">
        <w:rPr>
          <w:rFonts w:ascii="Times New Roman" w:hAnsi="Times New Roman" w:cs="Times New Roman"/>
          <w:b/>
          <w:sz w:val="24"/>
          <w:szCs w:val="24"/>
        </w:rPr>
        <w:t>Виды физической активности</w:t>
      </w:r>
    </w:p>
    <w:p w:rsidR="009958E5" w:rsidRPr="009958E5" w:rsidRDefault="009958E5" w:rsidP="00995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Физическая активность может иметь различный характер. Например, она может быть неспецифической. Под этим подразумевают, сколько человек вообще движется на протяжении суток, включая выполнение работы по дому, прогулки с маленькими детьми или домашними питомцами, дорогу до работы и обратно. И напротив, физическая активность может подразумевать прицельное выполнение физических упражнений определенного характера и интенсивности.</w:t>
      </w:r>
    </w:p>
    <w:p w:rsidR="009958E5" w:rsidRPr="009958E5" w:rsidRDefault="009958E5" w:rsidP="00995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Есть разные способы определения инт</w:t>
      </w:r>
      <w:r>
        <w:rPr>
          <w:rFonts w:ascii="Times New Roman" w:hAnsi="Times New Roman" w:cs="Times New Roman"/>
          <w:sz w:val="24"/>
          <w:szCs w:val="24"/>
        </w:rPr>
        <w:t>енсивности физической нагрузки</w:t>
      </w:r>
      <w:r w:rsidRPr="009958E5">
        <w:rPr>
          <w:rFonts w:ascii="Times New Roman" w:hAnsi="Times New Roman" w:cs="Times New Roman"/>
          <w:sz w:val="24"/>
          <w:szCs w:val="24"/>
        </w:rPr>
        <w:t>.</w:t>
      </w:r>
    </w:p>
    <w:p w:rsidR="009958E5" w:rsidRPr="009958E5" w:rsidRDefault="009958E5" w:rsidP="00995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Низкая активность — это нагрузка, которая не вызывает значительной мобилизации сил организма и не превышает энергию, затрачиваемую в состоянии покоя, более чем в 3 раза. Это фактически любые виды привычной для человека повседневной активности, включая уборку по дому, прогулки в медленном темпе, которые легко переносятся человеком и, в отсутствии болезней, не вызывают какого-либо значимого утомления.</w:t>
      </w:r>
    </w:p>
    <w:p w:rsidR="009958E5" w:rsidRDefault="009958E5" w:rsidP="00995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Среднеинтенсивные (умеренные) нагрузки обычно достигаются при выполнении аэробных физических упражнений, они приводят к увеличению потребления энергии в 5-6 раз относительно состояния покоя и сопровождаются повышением пульса до 50-70% от максимального.</w:t>
      </w:r>
    </w:p>
    <w:p w:rsidR="009958E5" w:rsidRDefault="009958E5" w:rsidP="009958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58E5">
        <w:rPr>
          <w:rFonts w:ascii="Times New Roman" w:hAnsi="Times New Roman" w:cs="Times New Roman"/>
          <w:sz w:val="24"/>
          <w:szCs w:val="24"/>
        </w:rPr>
        <w:t>Физические нагрузки высокой интенсивности приводят к потреблению энергии более, чем в 6 раз относительно состояния покоя. Такая нагрузка требует больших усилий и приводит к учащенному дыханию и значительному увеличению частоты сердечных сокращений. Примером такой нагрузки является: бег в среднем темпе, энергичный подъем в гору/восхождение, быстрая езда на велосипеде, аэробика, быстрое плавание, спортивные соревнования и игры (например, традиционные игры, футбол, волейбол, хоккей, баскетбол).</w:t>
      </w:r>
    </w:p>
    <w:p w:rsid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B43307">
          <w:rPr>
            <w:rStyle w:val="a4"/>
            <w:rFonts w:ascii="Times New Roman" w:hAnsi="Times New Roman" w:cs="Times New Roman"/>
            <w:sz w:val="24"/>
            <w:szCs w:val="24"/>
          </w:rPr>
          <w:t>https://memini.ru/spravochnik-bolezney/fizicheskaya-aktivnost/</w:t>
        </w:r>
      </w:hyperlink>
    </w:p>
    <w:p w:rsidR="009958E5" w:rsidRDefault="009958E5" w:rsidP="009958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95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D16C6"/>
    <w:multiLevelType w:val="hybridMultilevel"/>
    <w:tmpl w:val="BA3AE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F7"/>
    <w:rsid w:val="00070EF7"/>
    <w:rsid w:val="009958E5"/>
    <w:rsid w:val="00A8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20524-0BE0-4EB7-BA03-6F32ECE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8E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58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mini.ru/spravochnik-bolezney/fizicheskaya-aktivno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407</Words>
  <Characters>2326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2026-08-03T04:47:00Z</dcterms:created>
  <dcterms:modified xsi:type="dcterms:W3CDTF">2026-08-03T04:54:00Z</dcterms:modified>
</cp:coreProperties>
</file>