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8383" w14:textId="77777777" w:rsidR="00EF6A72" w:rsidRPr="00EF6A72" w:rsidRDefault="00EF6A72" w:rsidP="00EF6A72">
      <w:pPr>
        <w:shd w:val="clear" w:color="auto" w:fill="FFFFFF"/>
        <w:spacing w:after="300" w:line="240" w:lineRule="auto"/>
        <w:textAlignment w:val="baseline"/>
        <w:outlineLvl w:val="0"/>
        <w:rPr>
          <w:rFonts w:ascii="inherit" w:eastAsia="Times New Roman" w:hAnsi="inherit" w:cs="Helvetica"/>
          <w:b/>
          <w:bCs/>
          <w:color w:val="484852"/>
          <w:kern w:val="36"/>
          <w:sz w:val="54"/>
          <w:szCs w:val="54"/>
          <w:lang w:eastAsia="ru-RU"/>
        </w:rPr>
      </w:pPr>
      <w:r w:rsidRPr="00EF6A72">
        <w:rPr>
          <w:rFonts w:ascii="inherit" w:eastAsia="Times New Roman" w:hAnsi="inherit" w:cs="Helvetica"/>
          <w:b/>
          <w:bCs/>
          <w:color w:val="484852"/>
          <w:kern w:val="36"/>
          <w:sz w:val="54"/>
          <w:szCs w:val="54"/>
          <w:lang w:eastAsia="ru-RU"/>
        </w:rPr>
        <w:t>Обязательные анализы во время беременности по неделям и триместрам</w:t>
      </w:r>
    </w:p>
    <w:p w14:paraId="0D6F26BD" w14:textId="77777777" w:rsidR="00EF6A72" w:rsidRPr="00EF6A72" w:rsidRDefault="00EF6A72" w:rsidP="00EF6A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EF6A72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Многие женщины жалуются, что сдача анализов во время беременности отнимает много времени и сил. Действительно, будущей маме необходимо пройти множество тестов. Однако </w:t>
      </w:r>
      <w:r w:rsidRPr="00EF6A72">
        <w:rPr>
          <w:rFonts w:ascii="inherit" w:eastAsia="Times New Roman" w:hAnsi="inherit" w:cs="Helvetica"/>
          <w:b/>
          <w:bCs/>
          <w:color w:val="4A4A57"/>
          <w:sz w:val="24"/>
          <w:szCs w:val="24"/>
          <w:bdr w:val="none" w:sz="0" w:space="0" w:color="auto" w:frame="1"/>
          <w:lang w:eastAsia="ru-RU"/>
        </w:rPr>
        <w:t>своевременно проведенное обследование позволяет контролировать течение беременности</w:t>
      </w:r>
      <w:r w:rsidRPr="00EF6A72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 и вовремя выявить нарушения в развитии плода, проблемы со здоровьем женщины. Многие патологии, если узнать о них на ранних стадиях, можно устранить при помощи грамотной терапии, что повышает шанс на нормальное вынашивание ребенка и родоразрешение без осложнений. Какие же анализы нужно сдать во время беременности?</w:t>
      </w:r>
    </w:p>
    <w:p w14:paraId="7C2DD4BB" w14:textId="77777777" w:rsidR="00EF6A72" w:rsidRPr="00EF6A72" w:rsidRDefault="00EF6A72" w:rsidP="00EF6A7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</w:pPr>
      <w:r w:rsidRPr="00EF6A72">
        <w:rPr>
          <w:rFonts w:ascii="Helvetica" w:eastAsia="Times New Roman" w:hAnsi="Helvetica" w:cs="Helvetica"/>
          <w:noProof/>
          <w:color w:val="3E3E49"/>
          <w:sz w:val="24"/>
          <w:szCs w:val="24"/>
          <w:lang w:eastAsia="ru-RU"/>
        </w:rPr>
        <w:drawing>
          <wp:inline distT="0" distB="0" distL="0" distR="0" wp14:anchorId="06F2F6E7" wp14:editId="120F084A">
            <wp:extent cx="6274454" cy="4181475"/>
            <wp:effectExtent l="0" t="0" r="0" b="0"/>
            <wp:docPr id="2" name="Рисунок 2" descr="Обязательные анализы во время беременности по неделям и триместр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язательные анализы во время беременности по неделям и триместра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355" cy="419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7135B" w14:textId="77777777" w:rsidR="00EF6A72" w:rsidRPr="00EF6A72" w:rsidRDefault="00EF6A72" w:rsidP="00EF6A72">
      <w:pPr>
        <w:shd w:val="clear" w:color="auto" w:fill="FFFFFF"/>
        <w:spacing w:before="450" w:after="300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color w:val="484852"/>
          <w:sz w:val="39"/>
          <w:szCs w:val="39"/>
          <w:lang w:eastAsia="ru-RU"/>
        </w:rPr>
      </w:pPr>
      <w:r w:rsidRPr="00EF6A72">
        <w:rPr>
          <w:rFonts w:ascii="inherit" w:eastAsia="Times New Roman" w:hAnsi="inherit" w:cs="Helvetica"/>
          <w:b/>
          <w:bCs/>
          <w:color w:val="484852"/>
          <w:sz w:val="39"/>
          <w:szCs w:val="39"/>
          <w:lang w:eastAsia="ru-RU"/>
        </w:rPr>
        <w:t>Список анализов во время первого триместра беременности (0–14 недель)</w:t>
      </w:r>
    </w:p>
    <w:p w14:paraId="12BE42A2" w14:textId="77777777" w:rsidR="00EF6A72" w:rsidRPr="00EF6A72" w:rsidRDefault="00EF6A72" w:rsidP="00EF6A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EF6A72">
        <w:rPr>
          <w:rFonts w:ascii="inherit" w:eastAsia="Times New Roman" w:hAnsi="inherit" w:cs="Helvetica"/>
          <w:b/>
          <w:bCs/>
          <w:color w:val="4A4A57"/>
          <w:sz w:val="24"/>
          <w:szCs w:val="24"/>
          <w:bdr w:val="none" w:sz="0" w:space="0" w:color="auto" w:frame="1"/>
          <w:lang w:eastAsia="ru-RU"/>
        </w:rPr>
        <w:t>На учет в женскую консультацию женщины обязаны встать до срока 12 недель. На первичном приеме врач-гинеколог проведет осмотр, соберет анамнез и назначит анализы крови</w:t>
      </w:r>
      <w:r w:rsidRPr="00EF6A72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:</w:t>
      </w:r>
    </w:p>
    <w:p w14:paraId="280EF9A6" w14:textId="77777777" w:rsidR="00EF6A72" w:rsidRPr="00EF6A72" w:rsidRDefault="00EF6A72" w:rsidP="00EF6A72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</w:pPr>
      <w:r w:rsidRPr="00EF6A72"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  <w:t>Общий.</w:t>
      </w:r>
    </w:p>
    <w:p w14:paraId="618C2301" w14:textId="77777777" w:rsidR="00EF6A72" w:rsidRPr="00EF6A72" w:rsidRDefault="00EF6A72" w:rsidP="00EF6A72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</w:pPr>
      <w:r w:rsidRPr="00EF6A72"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  <w:t>Биохимию.</w:t>
      </w:r>
    </w:p>
    <w:p w14:paraId="5827C510" w14:textId="77777777" w:rsidR="00EF6A72" w:rsidRPr="00EF6A72" w:rsidRDefault="00EF6A72" w:rsidP="00EF6A72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</w:pPr>
      <w:r w:rsidRPr="00EF6A72"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  <w:lastRenderedPageBreak/>
        <w:t>На антитела классов M, G к вирусам краснухи, герпеса, цитомегаловирусу, а также токсоплазме (TORCH-панель).</w:t>
      </w:r>
    </w:p>
    <w:p w14:paraId="08BFDFA4" w14:textId="77777777" w:rsidR="00EF6A72" w:rsidRPr="00EF6A72" w:rsidRDefault="00EF6A72" w:rsidP="00EF6A72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</w:pPr>
      <w:r w:rsidRPr="00EF6A72"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  <w:t>Коагулограмму.</w:t>
      </w:r>
    </w:p>
    <w:p w14:paraId="43F34E7A" w14:textId="77777777" w:rsidR="00EF6A72" w:rsidRPr="00EF6A72" w:rsidRDefault="00EF6A72" w:rsidP="00EF6A72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</w:pPr>
      <w:r w:rsidRPr="00EF6A72"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  <w:t>На группу крови, резус-фактор.</w:t>
      </w:r>
    </w:p>
    <w:p w14:paraId="68166520" w14:textId="77777777" w:rsidR="00EF6A72" w:rsidRPr="00EF6A72" w:rsidRDefault="00EF6A72" w:rsidP="00EF6A72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</w:pPr>
      <w:r w:rsidRPr="00EF6A72"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  <w:t>На сифилис, гепатит B и C, ВИЧ.</w:t>
      </w:r>
    </w:p>
    <w:p w14:paraId="3E326F6A" w14:textId="77777777" w:rsidR="00EF6A72" w:rsidRPr="00EF6A72" w:rsidRDefault="00EF6A72" w:rsidP="00EF6A72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</w:pPr>
      <w:r w:rsidRPr="00EF6A72"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  <w:t>На сахар, на толерантность к глюкозе.</w:t>
      </w:r>
    </w:p>
    <w:p w14:paraId="2FE919D7" w14:textId="77777777" w:rsidR="00EF6A72" w:rsidRPr="00EF6A72" w:rsidRDefault="00EF6A72" w:rsidP="00EF6A72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</w:pPr>
      <w:r w:rsidRPr="00EF6A72"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  <w:t>Двойной тест (РАРР-А+ХГЧ). Позволяет обнаружить такие патологии, как синдромы Эдвардса, Патау, Дауна.</w:t>
      </w:r>
    </w:p>
    <w:p w14:paraId="1C9108E7" w14:textId="77777777" w:rsidR="00EF6A72" w:rsidRPr="00EF6A72" w:rsidRDefault="00EF6A72" w:rsidP="00EF6A72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EF6A72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Кроме того, понадобится сдать анализ мочи, ПЦР на хламидии, гонококки, микоплазму, микроскопическое исследование влагалищных выделений.</w:t>
      </w:r>
    </w:p>
    <w:p w14:paraId="030F3773" w14:textId="77777777" w:rsidR="00EF6A72" w:rsidRPr="00EF6A72" w:rsidRDefault="00EF6A72" w:rsidP="00EF6A72">
      <w:pPr>
        <w:shd w:val="clear" w:color="auto" w:fill="FFFFFF"/>
        <w:spacing w:before="450" w:after="300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color w:val="484852"/>
          <w:sz w:val="39"/>
          <w:szCs w:val="39"/>
          <w:lang w:eastAsia="ru-RU"/>
        </w:rPr>
      </w:pPr>
      <w:r w:rsidRPr="00EF6A72">
        <w:rPr>
          <w:rFonts w:ascii="inherit" w:eastAsia="Times New Roman" w:hAnsi="inherit" w:cs="Helvetica"/>
          <w:b/>
          <w:bCs/>
          <w:color w:val="484852"/>
          <w:sz w:val="39"/>
          <w:szCs w:val="39"/>
          <w:lang w:eastAsia="ru-RU"/>
        </w:rPr>
        <w:t>Какие анализы нужно сдать при беременности во втором триместре (14–26 недель)?</w:t>
      </w:r>
    </w:p>
    <w:p w14:paraId="79CEECB9" w14:textId="77777777" w:rsidR="00EF6A72" w:rsidRPr="00EF6A72" w:rsidRDefault="00EF6A72" w:rsidP="00EF6A72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EF6A72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Комплекс анализов во время беременности в этот период включает:</w:t>
      </w:r>
    </w:p>
    <w:p w14:paraId="125C6D06" w14:textId="77777777" w:rsidR="00EF6A72" w:rsidRPr="00EF6A72" w:rsidRDefault="00EF6A72" w:rsidP="00EF6A72">
      <w:pPr>
        <w:numPr>
          <w:ilvl w:val="0"/>
          <w:numId w:val="2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</w:pPr>
      <w:r w:rsidRPr="00EF6A72"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  <w:t>Общий анализ крови.</w:t>
      </w:r>
    </w:p>
    <w:p w14:paraId="7ECF344D" w14:textId="77777777" w:rsidR="00EF6A72" w:rsidRPr="00EF6A72" w:rsidRDefault="00EF6A72" w:rsidP="00EF6A72">
      <w:pPr>
        <w:numPr>
          <w:ilvl w:val="0"/>
          <w:numId w:val="2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</w:pPr>
      <w:r w:rsidRPr="00EF6A72"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  <w:t>Тест на резус-антитела (если у женщины отрицательный, а у партнера – положительный резус-фактор).</w:t>
      </w:r>
    </w:p>
    <w:p w14:paraId="6E1665DB" w14:textId="77777777" w:rsidR="00EF6A72" w:rsidRPr="00EF6A72" w:rsidRDefault="00EF6A72" w:rsidP="00EF6A72">
      <w:pPr>
        <w:numPr>
          <w:ilvl w:val="0"/>
          <w:numId w:val="2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</w:pPr>
      <w:r w:rsidRPr="00EF6A72"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  <w:t>Тройной тест (бета-ХГ + АПФ + эстриол). Его сдают на 16–18-й неделе.</w:t>
      </w:r>
    </w:p>
    <w:p w14:paraId="6C4E745F" w14:textId="77777777" w:rsidR="00EF6A72" w:rsidRPr="00EF6A72" w:rsidRDefault="00EF6A72" w:rsidP="00EF6A72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EF6A72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После 14 недель также берут посев средней порции мочи.</w:t>
      </w:r>
    </w:p>
    <w:p w14:paraId="18D35D6B" w14:textId="77777777" w:rsidR="00EF6A72" w:rsidRPr="00EF6A72" w:rsidRDefault="00EF6A72" w:rsidP="00EF6A72">
      <w:pPr>
        <w:shd w:val="clear" w:color="auto" w:fill="FFFFFF"/>
        <w:spacing w:before="450" w:after="300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color w:val="484852"/>
          <w:sz w:val="39"/>
          <w:szCs w:val="39"/>
          <w:lang w:eastAsia="ru-RU"/>
        </w:rPr>
      </w:pPr>
      <w:r w:rsidRPr="00EF6A72">
        <w:rPr>
          <w:rFonts w:ascii="inherit" w:eastAsia="Times New Roman" w:hAnsi="inherit" w:cs="Helvetica"/>
          <w:b/>
          <w:bCs/>
          <w:color w:val="484852"/>
          <w:sz w:val="39"/>
          <w:szCs w:val="39"/>
          <w:lang w:eastAsia="ru-RU"/>
        </w:rPr>
        <w:t>Необходимые анализы во время третьего триместра беременности (27–40 недель)</w:t>
      </w:r>
    </w:p>
    <w:p w14:paraId="7FB3A3EA" w14:textId="77777777" w:rsidR="00EF6A72" w:rsidRPr="00EF6A72" w:rsidRDefault="00EF6A72" w:rsidP="00EF6A72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EF6A72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По количеству исследований третий триместр такой же насыщенный, как и первый. Беременной женщине предстоит сделать анализ крови:</w:t>
      </w:r>
    </w:p>
    <w:p w14:paraId="29A4443E" w14:textId="77777777" w:rsidR="00EF6A72" w:rsidRPr="00EF6A72" w:rsidRDefault="00EF6A72" w:rsidP="00EF6A72">
      <w:pPr>
        <w:numPr>
          <w:ilvl w:val="0"/>
          <w:numId w:val="3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</w:pPr>
      <w:r w:rsidRPr="00EF6A72"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  <w:t>Общий и биохимический.</w:t>
      </w:r>
    </w:p>
    <w:p w14:paraId="1DDAB84C" w14:textId="77777777" w:rsidR="00EF6A72" w:rsidRPr="00EF6A72" w:rsidRDefault="00EF6A72" w:rsidP="00EF6A72">
      <w:pPr>
        <w:numPr>
          <w:ilvl w:val="0"/>
          <w:numId w:val="3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</w:pPr>
      <w:r w:rsidRPr="00EF6A72"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  <w:t>Коагулограмму.</w:t>
      </w:r>
    </w:p>
    <w:p w14:paraId="6ADCF0CE" w14:textId="77777777" w:rsidR="00EF6A72" w:rsidRPr="00EF6A72" w:rsidRDefault="00EF6A72" w:rsidP="00EF6A72">
      <w:pPr>
        <w:numPr>
          <w:ilvl w:val="0"/>
          <w:numId w:val="3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</w:pPr>
      <w:r w:rsidRPr="00EF6A72"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  <w:t>TORCH-панель.</w:t>
      </w:r>
    </w:p>
    <w:p w14:paraId="390F0DB1" w14:textId="77777777" w:rsidR="00EF6A72" w:rsidRPr="00EF6A72" w:rsidRDefault="00EF6A72" w:rsidP="00EF6A72">
      <w:pPr>
        <w:numPr>
          <w:ilvl w:val="0"/>
          <w:numId w:val="3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</w:pPr>
      <w:r w:rsidRPr="00EF6A72"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  <w:t>На гепатит B и C, сифилис, ВИЧ.</w:t>
      </w:r>
    </w:p>
    <w:p w14:paraId="118D06B6" w14:textId="77777777" w:rsidR="00EF6A72" w:rsidRPr="00EF6A72" w:rsidRDefault="00EF6A72" w:rsidP="00EF6A72">
      <w:pPr>
        <w:numPr>
          <w:ilvl w:val="0"/>
          <w:numId w:val="3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</w:pPr>
      <w:r w:rsidRPr="00EF6A72"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  <w:t xml:space="preserve">ПГТТ (пероральный </w:t>
      </w:r>
      <w:proofErr w:type="spellStart"/>
      <w:r w:rsidRPr="00EF6A72"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  <w:t>глюкозотолерантный</w:t>
      </w:r>
      <w:proofErr w:type="spellEnd"/>
      <w:r w:rsidRPr="00EF6A72"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  <w:t xml:space="preserve"> тест).</w:t>
      </w:r>
    </w:p>
    <w:p w14:paraId="6A472B90" w14:textId="77777777" w:rsidR="00EF6A72" w:rsidRPr="00EF6A72" w:rsidRDefault="00EF6A72" w:rsidP="00EF6A72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EF6A72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Также следует сдать анализ мочи, пройти микроскопическое исследование выделений из влагалища (позволяет обнаружить гонококк, грибы кандида).</w:t>
      </w:r>
    </w:p>
    <w:p w14:paraId="475F1D09" w14:textId="77777777" w:rsidR="00EF6A72" w:rsidRPr="00EF6A72" w:rsidRDefault="00EF6A72" w:rsidP="00EF6A72">
      <w:pPr>
        <w:shd w:val="clear" w:color="auto" w:fill="FFFFFF"/>
        <w:spacing w:before="450" w:after="300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color w:val="484852"/>
          <w:sz w:val="39"/>
          <w:szCs w:val="39"/>
          <w:lang w:eastAsia="ru-RU"/>
        </w:rPr>
      </w:pPr>
      <w:r w:rsidRPr="00EF6A72">
        <w:rPr>
          <w:rFonts w:ascii="inherit" w:eastAsia="Times New Roman" w:hAnsi="inherit" w:cs="Helvetica"/>
          <w:b/>
          <w:bCs/>
          <w:color w:val="484852"/>
          <w:sz w:val="39"/>
          <w:szCs w:val="39"/>
          <w:lang w:eastAsia="ru-RU"/>
        </w:rPr>
        <w:t>Какие дополнительные анализы могут назначить при беременности?</w:t>
      </w:r>
    </w:p>
    <w:p w14:paraId="26E9C76D" w14:textId="77777777" w:rsidR="00EF6A72" w:rsidRPr="00EF6A72" w:rsidRDefault="00EF6A72" w:rsidP="00EF6A72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EF6A72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lastRenderedPageBreak/>
        <w:t>Во втором и третьем триместрах могут назначить дополнительные анализы крови, чтобы определить следующие характеристики:</w:t>
      </w:r>
    </w:p>
    <w:p w14:paraId="71945C50" w14:textId="77777777" w:rsidR="00EF6A72" w:rsidRPr="00EF6A72" w:rsidRDefault="00EF6A72" w:rsidP="00EF6A72">
      <w:pPr>
        <w:numPr>
          <w:ilvl w:val="0"/>
          <w:numId w:val="4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</w:pPr>
      <w:r w:rsidRPr="00EF6A72"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  <w:t>толерантность к глюкозе (его еще называют «на сахар»),</w:t>
      </w:r>
    </w:p>
    <w:p w14:paraId="63A66059" w14:textId="77777777" w:rsidR="00EF6A72" w:rsidRPr="00EF6A72" w:rsidRDefault="00EF6A72" w:rsidP="00EF6A72">
      <w:pPr>
        <w:numPr>
          <w:ilvl w:val="0"/>
          <w:numId w:val="4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</w:pPr>
      <w:r w:rsidRPr="00EF6A72"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  <w:t>содержание ферритина,</w:t>
      </w:r>
    </w:p>
    <w:p w14:paraId="00CB16C5" w14:textId="77777777" w:rsidR="00EF6A72" w:rsidRPr="00EF6A72" w:rsidRDefault="00EF6A72" w:rsidP="00EF6A72">
      <w:pPr>
        <w:numPr>
          <w:ilvl w:val="0"/>
          <w:numId w:val="4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</w:pPr>
      <w:r w:rsidRPr="00EF6A72"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  <w:t>уровень гомоцистеина.</w:t>
      </w:r>
    </w:p>
    <w:p w14:paraId="0A352E47" w14:textId="77777777" w:rsidR="00EF6A72" w:rsidRPr="00EF6A72" w:rsidRDefault="00EF6A72" w:rsidP="00EF6A72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EF6A72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Это делается для того, чтобы предотвратить осложнения беременности или вовремя устранить их.</w:t>
      </w:r>
    </w:p>
    <w:p w14:paraId="353D21CD" w14:textId="77777777" w:rsidR="00EF6A72" w:rsidRPr="00EF6A72" w:rsidRDefault="00EF6A72" w:rsidP="00EF6A72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EF6A72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Толерантность к глюкозе показывает вероятность развития диабета беременных. Этот анализ назначают в случае повышенного уровня глюкозы в общем анализе крови и таких косвенных признаков как отеки и резкий набор веса.</w:t>
      </w:r>
    </w:p>
    <w:p w14:paraId="054689CF" w14:textId="77777777" w:rsidR="00EF6A72" w:rsidRPr="00EF6A72" w:rsidRDefault="00EF6A72" w:rsidP="00EF6A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EF6A72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Ферритин – один из показателей обеспеченности организма железом, т. к. во втором и третьем триместрах потребность в железе резко возрастает и у женщин развивается анемия. Обычно врачи ориентируются на уровень гемоглобина, а содержание ферритина контролируют в том случае, если при низком уровне гемоглобина назначенные препараты железа не дают эффекта. Правда, нередко оказывается, что женщины их не принимают из-за развития побочных эффектов – режущая боль в животе, рвота, запоры. В этом случае для профилактики анемии и повышения уровня гемоглобина необходимо переходить на прием </w:t>
      </w:r>
      <w:proofErr w:type="spellStart"/>
      <w:r w:rsidRPr="00EF6A72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липосомного</w:t>
      </w:r>
      <w:proofErr w:type="spellEnd"/>
      <w:r w:rsidRPr="00EF6A72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 железа, например, в составе комплекса </w:t>
      </w:r>
      <w:proofErr w:type="spellStart"/>
      <w:r w:rsidRPr="00EF6A72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Прегнотон</w:t>
      </w:r>
      <w:proofErr w:type="spellEnd"/>
      <w:r w:rsidRPr="00EF6A72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 Мама (подробнее о продукте можно узнать </w:t>
      </w:r>
      <w:hyperlink r:id="rId6" w:history="1">
        <w:r w:rsidRPr="00EF6A72">
          <w:rPr>
            <w:rFonts w:ascii="inherit" w:eastAsia="Times New Roman" w:hAnsi="inherit" w:cs="Helvetica"/>
            <w:color w:val="52529E"/>
            <w:sz w:val="24"/>
            <w:szCs w:val="24"/>
            <w:u w:val="single"/>
            <w:bdr w:val="none" w:sz="0" w:space="0" w:color="auto" w:frame="1"/>
            <w:lang w:eastAsia="ru-RU"/>
          </w:rPr>
          <w:t>здесь</w:t>
        </w:r>
      </w:hyperlink>
      <w:r w:rsidRPr="00EF6A72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).</w:t>
      </w:r>
    </w:p>
    <w:p w14:paraId="7E217B3C" w14:textId="77777777" w:rsidR="00EF6A72" w:rsidRPr="00EF6A72" w:rsidRDefault="00EF6A72" w:rsidP="00EF6A72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EF6A72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Гомоцистеин – вещество, для утилизации которого требуется витамин В9. Его уровень в крови показывает способность женщины усваивать фолиевую кислоту. Опасность представляет как дефицит витамина В9, так и избыток гомоцистеина – он увеличивает риск нарушения развития плода, плохо сказывается на сердечно-сосудистой системе самой женщины, может привести к инфарктам и инсультам.  Примерно у 5-11 % женщин отсутствуют ферменты, которые превращают фолиевую кислоту в ее биологически активную форму – </w:t>
      </w:r>
      <w:proofErr w:type="spellStart"/>
      <w:r w:rsidRPr="00EF6A72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метилтетрагидрофолат</w:t>
      </w:r>
      <w:proofErr w:type="spellEnd"/>
      <w:r w:rsidRPr="00EF6A72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. Чтобы застраховаться от такой ситуации, лучше сразу выбрать для приема во время беременности препарат, в состав которого витамин В9 в форме </w:t>
      </w:r>
      <w:proofErr w:type="spellStart"/>
      <w:r w:rsidRPr="00EF6A72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метилтетрагидрофолата</w:t>
      </w:r>
      <w:proofErr w:type="spellEnd"/>
      <w:r w:rsidRPr="00EF6A72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, например, упомянутый выше </w:t>
      </w:r>
      <w:proofErr w:type="spellStart"/>
      <w:r w:rsidRPr="00EF6A72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Прегнотон</w:t>
      </w:r>
      <w:proofErr w:type="spellEnd"/>
      <w:r w:rsidRPr="00EF6A72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 Мама.</w:t>
      </w:r>
    </w:p>
    <w:p w14:paraId="6581BBB8" w14:textId="77777777" w:rsidR="00EF6A72" w:rsidRPr="00EF6A72" w:rsidRDefault="00EF6A72" w:rsidP="00EF6A72">
      <w:pPr>
        <w:shd w:val="clear" w:color="auto" w:fill="FFFFFF"/>
        <w:spacing w:before="450" w:after="300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color w:val="484852"/>
          <w:sz w:val="39"/>
          <w:szCs w:val="39"/>
          <w:lang w:eastAsia="ru-RU"/>
        </w:rPr>
      </w:pPr>
      <w:r w:rsidRPr="00EF6A72">
        <w:rPr>
          <w:rFonts w:ascii="inherit" w:eastAsia="Times New Roman" w:hAnsi="inherit" w:cs="Helvetica"/>
          <w:b/>
          <w:bCs/>
          <w:color w:val="484852"/>
          <w:sz w:val="39"/>
          <w:szCs w:val="39"/>
          <w:lang w:eastAsia="ru-RU"/>
        </w:rPr>
        <w:t>Другие обследования</w:t>
      </w:r>
    </w:p>
    <w:p w14:paraId="3D0B814C" w14:textId="77777777" w:rsidR="00EF6A72" w:rsidRPr="00EF6A72" w:rsidRDefault="00EF6A72" w:rsidP="00EF6A72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EF6A72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Одни лишь результаты анализов не позволяют сформировать полное представление о состоянии здоровья женщины и ребенка. Поэтому беременным назначают и другие обследования:</w:t>
      </w:r>
    </w:p>
    <w:p w14:paraId="7D6C1952" w14:textId="77777777" w:rsidR="00EF6A72" w:rsidRPr="00EF6A72" w:rsidRDefault="00EF6A72" w:rsidP="00EF6A72">
      <w:pPr>
        <w:numPr>
          <w:ilvl w:val="0"/>
          <w:numId w:val="5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</w:pPr>
      <w:r w:rsidRPr="00EF6A72"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  <w:t>УЗИ. Женщине предстоит три ультразвуковых скрининга: в 10–14, 20–24, 32–36 недель.</w:t>
      </w:r>
    </w:p>
    <w:p w14:paraId="37146164" w14:textId="77777777" w:rsidR="00EF6A72" w:rsidRPr="00EF6A72" w:rsidRDefault="00EF6A72" w:rsidP="00EF6A72">
      <w:pPr>
        <w:numPr>
          <w:ilvl w:val="0"/>
          <w:numId w:val="5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</w:pPr>
      <w:r w:rsidRPr="00EF6A72"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  <w:t>ЭКГ. Нужно сделать, когда женщина становится на учет.</w:t>
      </w:r>
    </w:p>
    <w:p w14:paraId="23E903E2" w14:textId="77777777" w:rsidR="00EF6A72" w:rsidRPr="00EF6A72" w:rsidRDefault="00EF6A72" w:rsidP="00EF6A72">
      <w:pPr>
        <w:numPr>
          <w:ilvl w:val="0"/>
          <w:numId w:val="5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</w:pPr>
      <w:r w:rsidRPr="00EF6A72"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  <w:t>КТГ (</w:t>
      </w:r>
      <w:proofErr w:type="spellStart"/>
      <w:r w:rsidRPr="00EF6A72"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  <w:t>кардиотокограмму</w:t>
      </w:r>
      <w:proofErr w:type="spellEnd"/>
      <w:r w:rsidRPr="00EF6A72"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  <w:t>) проводят еженедельно с 32 недель. КТГ показывает сердцебиение и шевеление плода, сокращения матки.</w:t>
      </w:r>
    </w:p>
    <w:p w14:paraId="3D46C4AD" w14:textId="77777777" w:rsidR="00EF6A72" w:rsidRPr="00EF6A72" w:rsidRDefault="00EF6A72" w:rsidP="00EF6A72">
      <w:pPr>
        <w:numPr>
          <w:ilvl w:val="0"/>
          <w:numId w:val="5"/>
        </w:num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</w:pPr>
      <w:proofErr w:type="spellStart"/>
      <w:r w:rsidRPr="00EF6A72"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  <w:lastRenderedPageBreak/>
        <w:t>Допплер</w:t>
      </w:r>
      <w:proofErr w:type="spellEnd"/>
      <w:r w:rsidRPr="00EF6A72"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  <w:t>-исследование. Проводят на 30–32-й неделе. Позволяет понять, достаточно ли кислорода и питательных веществ ребенок получает через плаценту.</w:t>
      </w:r>
    </w:p>
    <w:p w14:paraId="5EF3F6F0" w14:textId="77777777" w:rsidR="00EF6A72" w:rsidRPr="00EF6A72" w:rsidRDefault="00EF6A72" w:rsidP="00EF6A72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EF6A72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Не менее важен и осмотр профильных специалистов. В первом триместре нужно посетить отоларинголога, стоматолога, офтальмолога, эндокринолога, а также терапевта. В третьем триместре предстоит повторная консультация терапевта и офтальмолога – их заключение важно, например, при определении способа родоразрешения (естественные роды или кесарево сечение).</w:t>
      </w:r>
    </w:p>
    <w:p w14:paraId="50554A13" w14:textId="77777777" w:rsidR="00EF6A72" w:rsidRPr="00EF6A72" w:rsidRDefault="00EF6A72" w:rsidP="00EF6A72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EF6A72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На протяжении всей беременности необходимо посещать гинеколога: один раз в 3 недели в первом триместре, один раз в 2 недели – во втором, один раз в неделю – в третьем.</w:t>
      </w:r>
    </w:p>
    <w:p w14:paraId="7307A286" w14:textId="77777777" w:rsidR="00EF6A72" w:rsidRPr="00EF6A72" w:rsidRDefault="00EF6A72" w:rsidP="00EF6A72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EF6A72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Помните, что при вынашивании ребенка важно не только своевременно проходить назначенные исследования и тесты, но и внимательно следовать рекомендациям врачей. Так, женщинам рекомендуют обратить внимание на питание, избегать стрессов, чаще гулять на свежем воздухе.</w:t>
      </w:r>
    </w:p>
    <w:p w14:paraId="067FA495" w14:textId="77777777" w:rsidR="00163EE8" w:rsidRDefault="00000000"/>
    <w:sectPr w:rsidR="0016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24DF"/>
    <w:multiLevelType w:val="multilevel"/>
    <w:tmpl w:val="8DAC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70BA0"/>
    <w:multiLevelType w:val="multilevel"/>
    <w:tmpl w:val="6AA0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38579D"/>
    <w:multiLevelType w:val="multilevel"/>
    <w:tmpl w:val="CF1A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AB1B83"/>
    <w:multiLevelType w:val="multilevel"/>
    <w:tmpl w:val="3400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973FAB"/>
    <w:multiLevelType w:val="multilevel"/>
    <w:tmpl w:val="9B7A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7422019">
    <w:abstractNumId w:val="2"/>
  </w:num>
  <w:num w:numId="2" w16cid:durableId="1406681932">
    <w:abstractNumId w:val="3"/>
  </w:num>
  <w:num w:numId="3" w16cid:durableId="1904565323">
    <w:abstractNumId w:val="0"/>
  </w:num>
  <w:num w:numId="4" w16cid:durableId="1978023267">
    <w:abstractNumId w:val="1"/>
  </w:num>
  <w:num w:numId="5" w16cid:durableId="1269506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2F"/>
    <w:rsid w:val="00A3040E"/>
    <w:rsid w:val="00D85C2F"/>
    <w:rsid w:val="00DF59D9"/>
    <w:rsid w:val="00E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63015-5977-4F55-A5A3-98CA664E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n-baby.ru/pregnoton-mam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</dc:creator>
  <cp:keywords/>
  <dc:description/>
  <cp:lastModifiedBy>ЖК</cp:lastModifiedBy>
  <cp:revision>2</cp:revision>
  <dcterms:created xsi:type="dcterms:W3CDTF">2023-01-25T11:17:00Z</dcterms:created>
  <dcterms:modified xsi:type="dcterms:W3CDTF">2023-01-25T11:18:00Z</dcterms:modified>
</cp:coreProperties>
</file>