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F" w:rsidRPr="001B2A01" w:rsidRDefault="002102EF" w:rsidP="002102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2A01">
        <w:rPr>
          <w:rFonts w:ascii="Times New Roman" w:hAnsi="Times New Roman" w:cs="Times New Roman"/>
          <w:sz w:val="24"/>
          <w:szCs w:val="24"/>
        </w:rPr>
        <w:t>Национальные проекты России. Что стоит за этим знаком?</w:t>
      </w:r>
      <w:bookmarkEnd w:id="0"/>
    </w:p>
    <w:p w:rsidR="00714104" w:rsidRDefault="002102EF" w:rsidP="002102EF">
      <w:pPr>
        <w:rPr>
          <w:rFonts w:ascii="Times New Roman" w:hAnsi="Times New Roman" w:cs="Times New Roman"/>
          <w:sz w:val="24"/>
          <w:szCs w:val="24"/>
        </w:rPr>
      </w:pPr>
      <w:r w:rsidRPr="001B2A01">
        <w:rPr>
          <w:rFonts w:ascii="Times New Roman" w:hAnsi="Times New Roman" w:cs="Times New Roman"/>
          <w:sz w:val="24"/>
          <w:szCs w:val="24"/>
        </w:rPr>
        <w:t>За этим знаком: десятки тысяч километров дорог, сотни новых школ, домов культуры, тысячи современных поликлиник и детсадов с яслями, высокотехнологичные лаборатории для молодых ученых, доступный интернет, инфраструктура для сортировки отходов, благоустроенные парки, скверы, дворы и набережные, а также более 1,3 предпринимателей, развивающих свой бизнес.</w:t>
      </w:r>
    </w:p>
    <w:p w:rsidR="001B2A01" w:rsidRPr="001B2A01" w:rsidRDefault="001B2A01" w:rsidP="00210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Семанчева\Desktop\Что стоит за этим зна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анчева\Desktop\Что стоит за этим знак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A01" w:rsidRPr="001B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F"/>
    <w:rsid w:val="001B2A01"/>
    <w:rsid w:val="002102EF"/>
    <w:rsid w:val="006F1C57"/>
    <w:rsid w:val="009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Национальные Приоритеты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Анастасия</dc:creator>
  <cp:keywords/>
  <dc:description/>
  <cp:lastModifiedBy>Пользователь Windows</cp:lastModifiedBy>
  <cp:revision>3</cp:revision>
  <dcterms:created xsi:type="dcterms:W3CDTF">2023-03-03T08:32:00Z</dcterms:created>
  <dcterms:modified xsi:type="dcterms:W3CDTF">2023-03-30T11:39:00Z</dcterms:modified>
</cp:coreProperties>
</file>